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686" w:rsidRDefault="00276686" w:rsidP="002A566B">
      <w:pPr>
        <w:spacing w:line="480" w:lineRule="auto"/>
        <w:rPr>
          <w:rFonts w:ascii="Times New Roman" w:hAnsi="Times New Roman" w:cs="Times New Roman"/>
          <w:b/>
          <w:sz w:val="24"/>
          <w:szCs w:val="24"/>
        </w:rPr>
      </w:pPr>
      <w:r w:rsidRPr="009B06C3">
        <w:rPr>
          <w:rFonts w:ascii="Times New Roman" w:hAnsi="Times New Roman" w:cs="Times New Roman"/>
          <w:b/>
          <w:sz w:val="24"/>
          <w:szCs w:val="24"/>
        </w:rPr>
        <w:t xml:space="preserve">QUESTIONS FOR DISCUSSION </w:t>
      </w:r>
    </w:p>
    <w:p w:rsidR="00276686" w:rsidRPr="002A566B" w:rsidRDefault="00276686" w:rsidP="002A566B">
      <w:pPr>
        <w:pStyle w:val="ListParagraph"/>
        <w:numPr>
          <w:ilvl w:val="0"/>
          <w:numId w:val="1"/>
        </w:numPr>
        <w:spacing w:line="480" w:lineRule="auto"/>
        <w:rPr>
          <w:rFonts w:ascii="Times New Roman" w:hAnsi="Times New Roman" w:cs="Times New Roman"/>
          <w:b/>
          <w:sz w:val="24"/>
          <w:szCs w:val="24"/>
        </w:rPr>
      </w:pPr>
      <w:r w:rsidRPr="00276686">
        <w:rPr>
          <w:rFonts w:ascii="Times New Roman" w:hAnsi="Times New Roman" w:cs="Times New Roman"/>
          <w:b/>
          <w:sz w:val="24"/>
          <w:szCs w:val="24"/>
        </w:rPr>
        <w:t>What are the social and ethical issues in this case? Which are major and which are minor?</w:t>
      </w:r>
    </w:p>
    <w:p w:rsidR="002A566B" w:rsidRPr="00276686" w:rsidRDefault="002A566B" w:rsidP="002A566B">
      <w:pPr>
        <w:spacing w:line="480" w:lineRule="auto"/>
        <w:ind w:left="720"/>
        <w:rPr>
          <w:rFonts w:ascii="Times New Roman" w:hAnsi="Times New Roman" w:cs="Times New Roman"/>
          <w:b/>
          <w:sz w:val="24"/>
          <w:szCs w:val="24"/>
        </w:rPr>
      </w:pPr>
      <w:r>
        <w:rPr>
          <w:rFonts w:ascii="Times New Roman" w:hAnsi="Times New Roman" w:cs="Times New Roman"/>
          <w:sz w:val="24"/>
          <w:szCs w:val="24"/>
        </w:rPr>
        <w:t>We have several social issues such as General Electric (GE) being adamant on carrying out a river cleanup. The company admits dumping PCB contaminants in the river but was not ready to clean it up. They ignored the call those staying by the river banks, animals living in the water were affected by the contamination .it was an ethical issue for the community in that since the company was located in their location it ought to encourage corporate citizenship and also protect the environment. By taking responsibility of their actions. Ethically, the company is morally wrong for not fixing an issue it directly caused. No matter how beneficial the clean-up will be, I feel GE had an ethical obligation to clean-up the issue. Their decision to avoid committing to a full clean-up plan was wrong and considering the negative social impacts the waste could potentially have are both major issues, in my opinion.</w:t>
      </w:r>
    </w:p>
    <w:p w:rsidR="00276686" w:rsidRPr="002A566B" w:rsidRDefault="00276686" w:rsidP="002A566B">
      <w:pPr>
        <w:pStyle w:val="ListParagraph"/>
        <w:numPr>
          <w:ilvl w:val="0"/>
          <w:numId w:val="1"/>
        </w:numPr>
        <w:spacing w:line="480" w:lineRule="auto"/>
        <w:rPr>
          <w:rFonts w:ascii="Times New Roman" w:hAnsi="Times New Roman" w:cs="Times New Roman"/>
          <w:b/>
          <w:sz w:val="24"/>
          <w:szCs w:val="24"/>
        </w:rPr>
      </w:pPr>
      <w:r w:rsidRPr="00276686">
        <w:rPr>
          <w:rFonts w:ascii="Times New Roman" w:hAnsi="Times New Roman" w:cs="Times New Roman"/>
          <w:b/>
          <w:sz w:val="24"/>
          <w:szCs w:val="24"/>
        </w:rPr>
        <w:t>Who are the stakeholders and what are their stakes? Assess their legitimacy, power, and urgency.</w:t>
      </w:r>
    </w:p>
    <w:p w:rsidR="00276686" w:rsidRPr="00276686" w:rsidRDefault="002A566B" w:rsidP="002A566B">
      <w:pPr>
        <w:spacing w:line="480" w:lineRule="auto"/>
        <w:ind w:left="720"/>
        <w:rPr>
          <w:rFonts w:ascii="Times New Roman" w:hAnsi="Times New Roman" w:cs="Times New Roman"/>
          <w:b/>
          <w:sz w:val="24"/>
          <w:szCs w:val="24"/>
        </w:rPr>
      </w:pPr>
      <w:r>
        <w:rPr>
          <w:rFonts w:ascii="Times New Roman" w:hAnsi="Times New Roman" w:cs="Times New Roman"/>
          <w:sz w:val="24"/>
          <w:szCs w:val="24"/>
        </w:rPr>
        <w:t xml:space="preserve">Stakeholders in this case include: consumers who come in contact with the Hudson River, marine life, wildlife, residents who stay along the Hudson River, GE employees, GE investors, EPA, environmentalist, advocacy groups, etc. These stakeholders have their livelihood, employment, reputation, environment safety,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xml:space="preserve"> at stake with this issue. </w:t>
      </w:r>
      <w:r w:rsidRPr="0099659D">
        <w:rPr>
          <w:rFonts w:ascii="Times New Roman" w:hAnsi="Times New Roman" w:cs="Times New Roman"/>
          <w:sz w:val="24"/>
          <w:szCs w:val="24"/>
        </w:rPr>
        <w:t xml:space="preserve"> </w:t>
      </w:r>
      <w:r>
        <w:rPr>
          <w:rFonts w:ascii="Times New Roman" w:hAnsi="Times New Roman" w:cs="Times New Roman"/>
          <w:sz w:val="24"/>
          <w:szCs w:val="24"/>
        </w:rPr>
        <w:t xml:space="preserve">There are many different factors involved that are will dictate the overall outcome of this case once continued research has been conducted. Environmentalist and social advocates argue that the PCBs can ultimately lead to severe health issues in humans, marine life, and wildlife if the full clean-up does not </w:t>
      </w:r>
      <w:r>
        <w:rPr>
          <w:rFonts w:ascii="Times New Roman" w:hAnsi="Times New Roman" w:cs="Times New Roman"/>
          <w:sz w:val="24"/>
          <w:szCs w:val="24"/>
        </w:rPr>
        <w:lastRenderedPageBreak/>
        <w:t>take place.  Luckily Phase 1 has been conducted however; GE has stated that the cleanup has had negative effects already on the condition of the river. Overall, all stakeholders have a legitimate involvement and sense of urgency to raise concerns about this issue. This issue is being linked to cancer, which is a serious disease that could ultimately lead to death. The level of power stakeholders has varies based on their direct or indirect involvement with the issue. Furthermore, they all have the ability to inform others of this issue and petition for what they consider is “right.”</w:t>
      </w:r>
    </w:p>
    <w:p w:rsidR="002A566B" w:rsidRPr="002A566B" w:rsidRDefault="00276686" w:rsidP="002A566B">
      <w:pPr>
        <w:pStyle w:val="ListParagraph"/>
        <w:numPr>
          <w:ilvl w:val="0"/>
          <w:numId w:val="1"/>
        </w:numPr>
        <w:spacing w:line="480" w:lineRule="auto"/>
        <w:rPr>
          <w:rFonts w:ascii="Times New Roman" w:hAnsi="Times New Roman" w:cs="Times New Roman"/>
          <w:b/>
          <w:sz w:val="24"/>
          <w:szCs w:val="24"/>
        </w:rPr>
      </w:pPr>
      <w:r w:rsidRPr="00276686">
        <w:rPr>
          <w:rFonts w:ascii="Times New Roman" w:hAnsi="Times New Roman" w:cs="Times New Roman"/>
          <w:b/>
          <w:sz w:val="24"/>
          <w:szCs w:val="24"/>
        </w:rPr>
        <w:t xml:space="preserve">Do your own research on PCBs. Do your findings clarify their status as being so hazardous they must be removed? Or are they best left where they have settled? </w:t>
      </w:r>
    </w:p>
    <w:p w:rsidR="002A566B" w:rsidRPr="00276686" w:rsidRDefault="002A566B" w:rsidP="002A566B">
      <w:pPr>
        <w:spacing w:line="480" w:lineRule="auto"/>
        <w:ind w:left="720"/>
        <w:rPr>
          <w:rFonts w:ascii="Times New Roman" w:hAnsi="Times New Roman" w:cs="Times New Roman"/>
          <w:b/>
          <w:sz w:val="24"/>
          <w:szCs w:val="24"/>
        </w:rPr>
      </w:pPr>
      <w:r>
        <w:rPr>
          <w:rFonts w:ascii="Times New Roman" w:hAnsi="Times New Roman" w:cs="Times New Roman"/>
          <w:sz w:val="24"/>
          <w:szCs w:val="24"/>
        </w:rPr>
        <w:t>From my research, there are sources supporting the existence of the company while others consider the company’s removal but from the hazardous effects caused by the presence of the company, sources that considered the company to be removed were more I have found sources that support both the removal of PCBs and also the natural healing, sources state its best to be safe and have the contaminants removed</w:t>
      </w:r>
    </w:p>
    <w:p w:rsidR="00276686" w:rsidRPr="002A566B" w:rsidRDefault="00276686" w:rsidP="002A566B">
      <w:pPr>
        <w:pStyle w:val="ListParagraph"/>
        <w:numPr>
          <w:ilvl w:val="0"/>
          <w:numId w:val="1"/>
        </w:numPr>
        <w:spacing w:line="480" w:lineRule="auto"/>
        <w:rPr>
          <w:rFonts w:ascii="Times New Roman" w:hAnsi="Times New Roman" w:cs="Times New Roman"/>
          <w:b/>
          <w:sz w:val="24"/>
          <w:szCs w:val="24"/>
        </w:rPr>
      </w:pPr>
      <w:r w:rsidRPr="00276686">
        <w:rPr>
          <w:rFonts w:ascii="Times New Roman" w:hAnsi="Times New Roman" w:cs="Times New Roman"/>
          <w:b/>
          <w:sz w:val="24"/>
          <w:szCs w:val="24"/>
        </w:rPr>
        <w:t xml:space="preserve">Who is responsible for the contaminated Hudson River? GE? EPA? State of New York? Local citizens? What ethical principles help to answer this question? </w:t>
      </w:r>
    </w:p>
    <w:p w:rsidR="00276686" w:rsidRDefault="002A566B" w:rsidP="002A566B">
      <w:pPr>
        <w:pStyle w:val="NoSpacing"/>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Those responsible for the river contamination include: GE, State of New York, and EPA and they should be held liable for this issue. Restrictions on waste disposal should be imposed in these companies. </w:t>
      </w:r>
    </w:p>
    <w:p w:rsidR="002A566B" w:rsidRDefault="002A566B" w:rsidP="002A566B">
      <w:pPr>
        <w:pStyle w:val="NoSpacing"/>
        <w:spacing w:line="480" w:lineRule="auto"/>
        <w:ind w:left="720"/>
        <w:jc w:val="both"/>
        <w:rPr>
          <w:rFonts w:ascii="Times New Roman" w:hAnsi="Times New Roman" w:cs="Times New Roman"/>
          <w:sz w:val="24"/>
          <w:szCs w:val="24"/>
        </w:rPr>
      </w:pPr>
    </w:p>
    <w:p w:rsidR="002A566B" w:rsidRDefault="002A566B" w:rsidP="002A566B">
      <w:pPr>
        <w:pStyle w:val="NoSpacing"/>
        <w:spacing w:line="480" w:lineRule="auto"/>
        <w:ind w:left="720"/>
        <w:jc w:val="both"/>
        <w:rPr>
          <w:rFonts w:ascii="Times New Roman" w:hAnsi="Times New Roman" w:cs="Times New Roman"/>
          <w:sz w:val="24"/>
          <w:szCs w:val="24"/>
        </w:rPr>
      </w:pPr>
    </w:p>
    <w:p w:rsidR="002A566B" w:rsidRPr="002A566B" w:rsidRDefault="002A566B" w:rsidP="002A566B">
      <w:pPr>
        <w:pStyle w:val="NoSpacing"/>
        <w:spacing w:line="480" w:lineRule="auto"/>
        <w:ind w:left="720"/>
        <w:jc w:val="both"/>
        <w:rPr>
          <w:rFonts w:ascii="Times New Roman" w:hAnsi="Times New Roman" w:cs="Times New Roman"/>
          <w:sz w:val="24"/>
          <w:szCs w:val="24"/>
        </w:rPr>
      </w:pPr>
    </w:p>
    <w:p w:rsidR="00276686" w:rsidRPr="002A566B" w:rsidRDefault="00276686" w:rsidP="002A566B">
      <w:pPr>
        <w:pStyle w:val="ListParagraph"/>
        <w:numPr>
          <w:ilvl w:val="0"/>
          <w:numId w:val="1"/>
        </w:numPr>
        <w:spacing w:line="480" w:lineRule="auto"/>
        <w:rPr>
          <w:rFonts w:ascii="Times New Roman" w:hAnsi="Times New Roman" w:cs="Times New Roman"/>
          <w:b/>
          <w:sz w:val="24"/>
          <w:szCs w:val="24"/>
        </w:rPr>
      </w:pPr>
      <w:r w:rsidRPr="00276686">
        <w:rPr>
          <w:rFonts w:ascii="Times New Roman" w:hAnsi="Times New Roman" w:cs="Times New Roman"/>
          <w:b/>
          <w:sz w:val="24"/>
          <w:szCs w:val="24"/>
        </w:rPr>
        <w:lastRenderedPageBreak/>
        <w:t xml:space="preserve">Do research on the EPA Superfund. Does it appear to be fair environmental legislation? Should a company have to pay for something that was legal at the time they did it? </w:t>
      </w:r>
    </w:p>
    <w:p w:rsidR="002A566B" w:rsidRPr="002A566B" w:rsidRDefault="002A566B" w:rsidP="002A566B">
      <w:pPr>
        <w:pStyle w:val="NoSpacing"/>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My opinion is that it would be unfair to hold a company liable for decisions made while some regulations were legal since it would be against the law, nevertheless the companies should be responsible for such issues so that we can have a fair environmental legislation. </w:t>
      </w:r>
      <w:bookmarkStart w:id="0" w:name="_GoBack"/>
      <w:bookmarkEnd w:id="0"/>
    </w:p>
    <w:p w:rsidR="00276686" w:rsidRPr="00276686" w:rsidRDefault="00276686" w:rsidP="002A566B">
      <w:pPr>
        <w:pStyle w:val="ListParagraph"/>
        <w:numPr>
          <w:ilvl w:val="0"/>
          <w:numId w:val="1"/>
        </w:numPr>
        <w:spacing w:line="480" w:lineRule="auto"/>
        <w:rPr>
          <w:rFonts w:ascii="Times New Roman" w:hAnsi="Times New Roman" w:cs="Times New Roman"/>
          <w:b/>
          <w:sz w:val="24"/>
          <w:szCs w:val="24"/>
        </w:rPr>
      </w:pPr>
      <w:r w:rsidRPr="00276686">
        <w:rPr>
          <w:rFonts w:ascii="Times New Roman" w:hAnsi="Times New Roman" w:cs="Times New Roman"/>
          <w:b/>
          <w:sz w:val="24"/>
          <w:szCs w:val="24"/>
        </w:rPr>
        <w:t>Do research on this case and update the case facts. Has anything changed since the facts were presented that affects its resolution?</w:t>
      </w:r>
    </w:p>
    <w:p w:rsidR="002A566B" w:rsidRPr="0099659D" w:rsidRDefault="002A566B" w:rsidP="002A566B">
      <w:pPr>
        <w:pStyle w:val="NoSpacing"/>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Based on my research, I have found that the Phase 2 of the clean-up has taken place and the EPA is still informing consumers of the harmful effects of the PCB contaminants. For this reason, it is safe to say the results from the Phase 1 were in favor of the clean-up and showed how the PCB contaminants were harmful enough that the dredging should continue. </w:t>
      </w:r>
    </w:p>
    <w:p w:rsidR="00A07A9F" w:rsidRDefault="00A07A9F" w:rsidP="002A566B">
      <w:pPr>
        <w:spacing w:line="480" w:lineRule="auto"/>
      </w:pPr>
    </w:p>
    <w:sectPr w:rsidR="00A07A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905B6A"/>
    <w:multiLevelType w:val="hybridMultilevel"/>
    <w:tmpl w:val="3E8CF7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040936"/>
    <w:multiLevelType w:val="hybridMultilevel"/>
    <w:tmpl w:val="647ED3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686"/>
    <w:rsid w:val="00276686"/>
    <w:rsid w:val="002A566B"/>
    <w:rsid w:val="00A07A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64D05"/>
  <w15:chartTrackingRefBased/>
  <w15:docId w15:val="{F5BB1BEF-AE83-4F59-BB3B-8D46E72DA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668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6686"/>
    <w:pPr>
      <w:ind w:left="720"/>
      <w:contextualSpacing/>
    </w:pPr>
  </w:style>
  <w:style w:type="character" w:customStyle="1" w:styleId="t">
    <w:name w:val="t"/>
    <w:basedOn w:val="DefaultParagraphFont"/>
    <w:rsid w:val="00276686"/>
  </w:style>
  <w:style w:type="paragraph" w:styleId="NoSpacing">
    <w:name w:val="No Spacing"/>
    <w:uiPriority w:val="1"/>
    <w:qFormat/>
    <w:rsid w:val="002A566B"/>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mbithi</dc:creator>
  <cp:keywords/>
  <dc:description/>
  <cp:lastModifiedBy>morris mbithi</cp:lastModifiedBy>
  <cp:revision>1</cp:revision>
  <dcterms:created xsi:type="dcterms:W3CDTF">2017-12-04T08:46:00Z</dcterms:created>
  <dcterms:modified xsi:type="dcterms:W3CDTF">2017-12-04T10:46:00Z</dcterms:modified>
</cp:coreProperties>
</file>